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BF" w:rsidRPr="00F82706" w:rsidRDefault="00A947BF" w:rsidP="006E71F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82706">
        <w:rPr>
          <w:rFonts w:ascii="Times New Roman" w:hAnsi="Times New Roman"/>
          <w:sz w:val="28"/>
          <w:szCs w:val="28"/>
        </w:rPr>
        <w:t>униципальное казенное учреждение культуры</w:t>
      </w:r>
    </w:p>
    <w:p w:rsidR="00A947BF" w:rsidRPr="00F82706" w:rsidRDefault="00A947BF" w:rsidP="006E71F3">
      <w:pPr>
        <w:jc w:val="center"/>
        <w:rPr>
          <w:rFonts w:ascii="Times New Roman" w:hAnsi="Times New Roman"/>
          <w:sz w:val="28"/>
          <w:szCs w:val="28"/>
        </w:rPr>
      </w:pPr>
      <w:r w:rsidRPr="00F82706">
        <w:rPr>
          <w:rFonts w:ascii="Times New Roman" w:hAnsi="Times New Roman"/>
          <w:sz w:val="28"/>
          <w:szCs w:val="28"/>
        </w:rPr>
        <w:t>«Лотошанский культурно-досуговый центр»</w:t>
      </w:r>
    </w:p>
    <w:p w:rsidR="00A947BF" w:rsidRPr="00F82706" w:rsidRDefault="00A947BF" w:rsidP="006E71F3">
      <w:pPr>
        <w:rPr>
          <w:rFonts w:ascii="Times New Roman" w:hAnsi="Times New Roman"/>
          <w:sz w:val="28"/>
          <w:szCs w:val="28"/>
        </w:rPr>
      </w:pPr>
    </w:p>
    <w:p w:rsidR="00A947BF" w:rsidRPr="00F82706" w:rsidRDefault="00A947BF" w:rsidP="006E71F3">
      <w:pPr>
        <w:rPr>
          <w:rFonts w:ascii="Times New Roman" w:hAnsi="Times New Roman"/>
          <w:sz w:val="28"/>
          <w:szCs w:val="28"/>
        </w:rPr>
      </w:pPr>
      <w:r w:rsidRPr="00F82706">
        <w:rPr>
          <w:rFonts w:ascii="Times New Roman" w:hAnsi="Times New Roman"/>
          <w:sz w:val="28"/>
          <w:szCs w:val="28"/>
        </w:rPr>
        <w:t xml:space="preserve">                                                          ПРИКАЗ</w:t>
      </w:r>
    </w:p>
    <w:p w:rsidR="00A947BF" w:rsidRPr="00F82706" w:rsidRDefault="00A947BF" w:rsidP="006E71F3">
      <w:pPr>
        <w:rPr>
          <w:rFonts w:ascii="Times New Roman" w:hAnsi="Times New Roman"/>
          <w:sz w:val="28"/>
          <w:szCs w:val="28"/>
        </w:rPr>
      </w:pPr>
    </w:p>
    <w:p w:rsidR="00A947BF" w:rsidRPr="00F82706" w:rsidRDefault="00A947BF" w:rsidP="006E71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10.05</w:t>
      </w:r>
      <w:r w:rsidRPr="00F82706">
        <w:rPr>
          <w:rFonts w:ascii="Times New Roman" w:hAnsi="Times New Roman"/>
          <w:sz w:val="28"/>
          <w:szCs w:val="28"/>
        </w:rPr>
        <w:t xml:space="preserve">.2016г.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11</w:t>
      </w:r>
      <w:r w:rsidRPr="00F8270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A947BF" w:rsidRPr="00D01B7F" w:rsidRDefault="00A947BF" w:rsidP="00D01B7F">
      <w:pPr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D01B7F">
        <w:rPr>
          <w:rFonts w:ascii="Times New Roman" w:hAnsi="Times New Roman"/>
          <w:color w:val="000000"/>
          <w:sz w:val="28"/>
          <w:szCs w:val="28"/>
        </w:rPr>
        <w:t>Об утверждении Положения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о системе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нормирования труда в </w:t>
      </w:r>
      <w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>
    </w:p>
    <w:p w:rsidR="00A947BF" w:rsidRPr="00D01B7F" w:rsidRDefault="00A947BF" w:rsidP="009E51A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В соответствии со статьями 159-163 Трудового кодекса Российской Федерации, методическими рекомендациями по разработке систем нормирования труда в государственных (муниципальных) учреждениях, утвержденными приказом Министерством труда и социальной защиты Российской Федерации от 30.09.2013 № 504,</w:t>
      </w:r>
      <w:r w:rsidRPr="00D01B7F">
        <w:rPr>
          <w:rFonts w:ascii="Times New Roman" w:hAnsi="Times New Roman"/>
          <w:sz w:val="28"/>
          <w:szCs w:val="28"/>
        </w:rPr>
        <w:t xml:space="preserve">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в целях организации работы по установлению системы нормирования труда работников </w:t>
      </w:r>
      <w:r>
        <w:rPr>
          <w:rFonts w:ascii="Times New Roman" w:hAnsi="Times New Roman"/>
          <w:sz w:val="28"/>
          <w:szCs w:val="28"/>
        </w:rPr>
        <w:t xml:space="preserve">муниципального казенного учреждения культуры «Лотошанский культурно-досуговый центр», </w:t>
      </w:r>
      <w:r>
        <w:rPr>
          <w:rFonts w:ascii="Times New Roman" w:hAnsi="Times New Roman"/>
          <w:color w:val="000000"/>
          <w:sz w:val="28"/>
          <w:szCs w:val="28"/>
        </w:rPr>
        <w:t>приказываю: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1. Утвердить Положение о системе  нормирования труда  в муниципальном </w:t>
      </w:r>
      <w:r>
        <w:rPr>
          <w:rFonts w:ascii="Times New Roman" w:hAnsi="Times New Roman"/>
          <w:color w:val="000000"/>
          <w:sz w:val="28"/>
          <w:szCs w:val="28"/>
        </w:rPr>
        <w:t xml:space="preserve">казенном учреждении культуры «Лотошанский культурно-досуговый центр» и ввести его в действие с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10 июля </w:t>
      </w:r>
      <w:smartTag w:uri="urn:schemas-microsoft-com:office:smarttags" w:element="metricconverter">
        <w:smartTagPr>
          <w:attr w:name="ProductID" w:val="2016 г"/>
        </w:smartTagPr>
        <w:r w:rsidRPr="00D01B7F">
          <w:rPr>
            <w:rFonts w:ascii="Times New Roman" w:hAnsi="Times New Roman"/>
            <w:color w:val="000000"/>
            <w:sz w:val="28"/>
            <w:szCs w:val="28"/>
          </w:rPr>
          <w:t>2016 г</w:t>
        </w:r>
      </w:smartTag>
      <w:r w:rsidRPr="00D01B7F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2. Организацию работы, связанной с нормированием труда </w:t>
      </w:r>
      <w:r w:rsidRPr="00D01B7F">
        <w:rPr>
          <w:rFonts w:ascii="Times New Roman" w:hAnsi="Times New Roman"/>
          <w:sz w:val="28"/>
          <w:szCs w:val="28"/>
        </w:rPr>
        <w:t xml:space="preserve">оставляю за собой.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3.  </w:t>
      </w:r>
      <w:r>
        <w:rPr>
          <w:rFonts w:ascii="Times New Roman" w:hAnsi="Times New Roman"/>
          <w:color w:val="000000"/>
          <w:sz w:val="28"/>
          <w:szCs w:val="28"/>
        </w:rPr>
        <w:t>Директору КДЦ Онищенко С.И.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в срок до «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D01B7F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июля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D01B7F">
          <w:rPr>
            <w:rFonts w:ascii="Times New Roman" w:hAnsi="Times New Roman"/>
            <w:color w:val="000000"/>
            <w:sz w:val="28"/>
            <w:szCs w:val="28"/>
          </w:rPr>
          <w:t>2016 г</w:t>
        </w:r>
      </w:smartTag>
      <w:r w:rsidRPr="00D01B7F">
        <w:rPr>
          <w:rFonts w:ascii="Times New Roman" w:hAnsi="Times New Roman"/>
          <w:color w:val="000000"/>
          <w:sz w:val="28"/>
          <w:szCs w:val="28"/>
        </w:rPr>
        <w:t>. представить предложения по определению должностей (профессий)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для которых необходим пересмотр существующих в Учреждении норм труда с указанием основания для пересмотра согласно ст. 160 Трудового кодекса Российской Федерации. 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</w:rPr>
        <w:t>Директору КДЦ Онищенко Светлане Ивановне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ознакомить с Положением работников </w:t>
      </w:r>
      <w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 5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. Контроль за исполнением Положения </w:t>
      </w:r>
      <w:r>
        <w:rPr>
          <w:rFonts w:ascii="Times New Roman" w:hAnsi="Times New Roman"/>
          <w:color w:val="000000"/>
          <w:sz w:val="28"/>
          <w:szCs w:val="28"/>
        </w:rPr>
        <w:t>оставляю за собой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A947BF" w:rsidRPr="00D01B7F" w:rsidRDefault="00A947BF" w:rsidP="009E51A0">
      <w:pPr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947BF" w:rsidRPr="00D01B7F" w:rsidRDefault="00A947BF" w:rsidP="009E51A0">
      <w:pPr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947BF" w:rsidRPr="00D01B7F" w:rsidRDefault="00A947BF" w:rsidP="009E51A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Директор  </w:t>
      </w:r>
      <w:r>
        <w:rPr>
          <w:rFonts w:ascii="Times New Roman" w:hAnsi="Times New Roman"/>
          <w:color w:val="000000"/>
          <w:sz w:val="28"/>
          <w:szCs w:val="28"/>
        </w:rPr>
        <w:t>КДЦ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Онищенко С.И.</w:t>
      </w:r>
    </w:p>
    <w:p w:rsidR="00A947BF" w:rsidRPr="00D01B7F" w:rsidRDefault="00A947BF" w:rsidP="00D01B7F">
      <w:pPr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947BF" w:rsidRPr="00D01B7F" w:rsidRDefault="00A947BF" w:rsidP="009E51A0">
      <w:pPr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УТВЕРЖДЕНО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D01B7F">
        <w:rPr>
          <w:rFonts w:ascii="Times New Roman" w:hAnsi="Times New Roman"/>
          <w:color w:val="000000"/>
          <w:sz w:val="28"/>
          <w:szCs w:val="28"/>
        </w:rPr>
        <w:t>Приказом директора</w:t>
      </w:r>
      <w:r>
        <w:rPr>
          <w:rFonts w:ascii="Times New Roman" w:hAnsi="Times New Roman"/>
          <w:color w:val="000000"/>
          <w:sz w:val="28"/>
          <w:szCs w:val="28"/>
        </w:rPr>
        <w:br/>
        <w:t>МКУК «Лотошанский КДЦ»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10.05.2016 г  №  11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  <w:t>д</w:t>
      </w:r>
      <w:r w:rsidRPr="00D01B7F">
        <w:rPr>
          <w:rFonts w:ascii="Times New Roman" w:hAnsi="Times New Roman"/>
          <w:color w:val="000000"/>
          <w:sz w:val="28"/>
          <w:szCs w:val="28"/>
        </w:rPr>
        <w:t>иректор</w:t>
      </w:r>
      <w:r>
        <w:rPr>
          <w:rFonts w:ascii="Times New Roman" w:hAnsi="Times New Roman"/>
          <w:color w:val="000000"/>
          <w:sz w:val="28"/>
          <w:szCs w:val="28"/>
        </w:rPr>
        <w:t xml:space="preserve"> КДЦ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_________ Онищенко С.И.</w:t>
      </w:r>
    </w:p>
    <w:p w:rsidR="00A947BF" w:rsidRPr="00D01B7F" w:rsidRDefault="00A947BF" w:rsidP="009E51A0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Принято с учетом мнения</w:t>
      </w:r>
      <w:r>
        <w:rPr>
          <w:rFonts w:ascii="Times New Roman" w:hAnsi="Times New Roman"/>
          <w:color w:val="000000"/>
          <w:sz w:val="28"/>
          <w:szCs w:val="28"/>
        </w:rPr>
        <w:br/>
        <w:t>представителя трудового коллектива</w:t>
      </w:r>
      <w:r>
        <w:rPr>
          <w:rFonts w:ascii="Times New Roman" w:hAnsi="Times New Roman"/>
          <w:color w:val="000000"/>
          <w:sz w:val="28"/>
          <w:szCs w:val="28"/>
        </w:rPr>
        <w:br/>
        <w:t>МКУК «Лотошанский КДЦ»</w:t>
      </w:r>
      <w:r>
        <w:rPr>
          <w:rFonts w:ascii="Times New Roman" w:hAnsi="Times New Roman"/>
          <w:color w:val="000000"/>
          <w:sz w:val="28"/>
          <w:szCs w:val="28"/>
        </w:rPr>
        <w:br/>
        <w:t>________ Москаленко А.В.</w:t>
      </w:r>
    </w:p>
    <w:p w:rsidR="00A947BF" w:rsidRPr="00D01B7F" w:rsidRDefault="00A947BF" w:rsidP="00D01B7F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947BF" w:rsidRPr="00D01B7F" w:rsidRDefault="00A947BF" w:rsidP="009E51A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01B7F">
        <w:rPr>
          <w:rFonts w:ascii="Times New Roman" w:hAnsi="Times New Roman"/>
          <w:b/>
          <w:color w:val="000000"/>
          <w:sz w:val="28"/>
          <w:szCs w:val="28"/>
        </w:rPr>
        <w:t xml:space="preserve">Положение 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 w:rsidRPr="00D01B7F">
        <w:rPr>
          <w:rFonts w:ascii="Times New Roman" w:hAnsi="Times New Roman"/>
          <w:b/>
          <w:color w:val="000000"/>
          <w:sz w:val="28"/>
          <w:szCs w:val="28"/>
        </w:rPr>
        <w:t xml:space="preserve">о системе нормирования труда в </w:t>
      </w:r>
      <w:r>
        <w:rPr>
          <w:rFonts w:ascii="Times New Roman" w:hAnsi="Times New Roman"/>
          <w:b/>
          <w:color w:val="000000"/>
          <w:sz w:val="28"/>
          <w:szCs w:val="28"/>
        </w:rPr>
        <w:br/>
        <w:t>МКУК «Лотошанский КДЦ»</w:t>
      </w:r>
    </w:p>
    <w:p w:rsidR="00A947BF" w:rsidRPr="00D01B7F" w:rsidRDefault="00A947BF" w:rsidP="00E00E5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1.1. Настоящее  Положение о системе нормирования труда в муниципальном </w:t>
      </w:r>
      <w:r>
        <w:rPr>
          <w:rFonts w:ascii="Times New Roman" w:hAnsi="Times New Roman"/>
          <w:color w:val="000000"/>
          <w:sz w:val="28"/>
          <w:szCs w:val="28"/>
        </w:rPr>
        <w:t>казенном учреждении культуры «Лотошанский культурно-досуговый центр»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(далее – Положение) разработано в целях  организации работы в муниципальном</w:t>
      </w:r>
      <w:r>
        <w:rPr>
          <w:rFonts w:ascii="Times New Roman" w:hAnsi="Times New Roman"/>
          <w:color w:val="000000"/>
          <w:sz w:val="28"/>
          <w:szCs w:val="28"/>
        </w:rPr>
        <w:t xml:space="preserve"> казенном учреждении культуры «Лотошанский культурно-досуговый центр»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 (далее – Учреждение) по установлению системы нормативов и норм, на основе которых реализуется функция Учреждения по нормированию труда, и содержит основные положения, регламентирующие организацию нормирования труда и устанавливающие  порядок проведения  работ по нормированию труда в  Учреждении.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b/>
          <w:color w:val="80008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1.2. Настоящее  Положение разработано в соответствии и на основании Трудового кодекса Российской Федерации; приказа Министерства труда и социальной защиты РФ от 30.09.2013№ 504 «Об утверждении методических рекомендаций для муниципальных учреждений по разработке систем нормирования труда»; распоряжения Правительства Российской Федерации от 26.11.2012 № 2190-р «Об утверждении программы поэтапного совершенствования системы оплаты труда в государственных (муниципальных) учреждениях на 2012 – 2018 годы»; приказа Министерства труда и социальной защиты РФ от 31.05.2013 № 235 «Об утверждении методических рекомендаций для федеральных органов ис</w:t>
      </w:r>
      <w:r w:rsidRPr="00D01B7F">
        <w:rPr>
          <w:rFonts w:ascii="Times New Roman" w:hAnsi="Times New Roman"/>
          <w:color w:val="000000"/>
          <w:sz w:val="28"/>
          <w:szCs w:val="28"/>
        </w:rPr>
        <w:softHyphen/>
        <w:t>полнительной власти по разработке типовых отраслевых норм труда»; постановления Правительства Российской Федерации от 11.11.2002 № 804 «О правилах разработки и утверждения типовых норм труда»; постановления Госкомтруда и Президиума ВЦСПС от 19.06.1986 № 226/П-6 «Положение об организации нормирования труда в народном хозяйстве» (в части не противоречащей действующему законодательству),</w:t>
      </w:r>
      <w:r w:rsidRPr="00D01B7F">
        <w:rPr>
          <w:rFonts w:ascii="Times New Roman" w:hAnsi="Times New Roman"/>
          <w:sz w:val="28"/>
          <w:szCs w:val="28"/>
        </w:rPr>
        <w:t xml:space="preserve"> </w:t>
      </w:r>
      <w:r w:rsidRPr="00511708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511708">
        <w:rPr>
          <w:rFonts w:ascii="Times New Roman" w:hAnsi="Times New Roman"/>
          <w:sz w:val="28"/>
          <w:szCs w:val="28"/>
        </w:rPr>
        <w:t>Краснозерского ра</w:t>
      </w:r>
      <w:r>
        <w:rPr>
          <w:rFonts w:ascii="Times New Roman" w:hAnsi="Times New Roman"/>
          <w:sz w:val="28"/>
          <w:szCs w:val="28"/>
        </w:rPr>
        <w:t>йона Новосибирской области от 17</w:t>
      </w:r>
      <w:r w:rsidRPr="005117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 2013 года № 55</w:t>
      </w:r>
      <w:r w:rsidRPr="0051170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применении </w:t>
      </w:r>
      <w:r w:rsidRPr="00511708">
        <w:rPr>
          <w:rFonts w:ascii="Times New Roman" w:hAnsi="Times New Roman"/>
          <w:sz w:val="28"/>
          <w:szCs w:val="28"/>
        </w:rPr>
        <w:t>Плана мероприятий  («Дорожной карты») «Изменения в отраслях социальной сферы, направленные на повышение эффективности сферы культуры Краснозерского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на территории Лотошанского сельсовета»</w:t>
      </w:r>
      <w:r w:rsidRPr="00511708">
        <w:rPr>
          <w:rFonts w:ascii="Times New Roman" w:hAnsi="Times New Roman"/>
          <w:sz w:val="28"/>
          <w:szCs w:val="28"/>
        </w:rPr>
        <w:t xml:space="preserve"> и постановления администрации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511708">
        <w:rPr>
          <w:rFonts w:ascii="Times New Roman" w:hAnsi="Times New Roman"/>
          <w:sz w:val="28"/>
          <w:szCs w:val="28"/>
        </w:rPr>
        <w:t>Краснозерского ра</w:t>
      </w:r>
      <w:r>
        <w:rPr>
          <w:rFonts w:ascii="Times New Roman" w:hAnsi="Times New Roman"/>
          <w:sz w:val="28"/>
          <w:szCs w:val="28"/>
        </w:rPr>
        <w:t>йона Новосибирской области от 27</w:t>
      </w:r>
      <w:r w:rsidRPr="005117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 2015</w:t>
      </w:r>
      <w:r w:rsidRPr="00511708">
        <w:rPr>
          <w:rFonts w:ascii="Times New Roman" w:hAnsi="Times New Roman"/>
          <w:sz w:val="28"/>
          <w:szCs w:val="28"/>
        </w:rPr>
        <w:t xml:space="preserve"> года «О внесении изменений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511708">
        <w:rPr>
          <w:rFonts w:ascii="Times New Roman" w:hAnsi="Times New Roman"/>
          <w:sz w:val="28"/>
          <w:szCs w:val="28"/>
        </w:rPr>
        <w:t>Краснозерского р</w:t>
      </w:r>
      <w:r>
        <w:rPr>
          <w:rFonts w:ascii="Times New Roman" w:hAnsi="Times New Roman"/>
          <w:sz w:val="28"/>
          <w:szCs w:val="28"/>
        </w:rPr>
        <w:t xml:space="preserve">айона Новосибирской области от </w:t>
      </w:r>
      <w:r w:rsidRPr="0051170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5117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 2013 года № 55</w:t>
      </w:r>
      <w:r w:rsidRPr="00511708">
        <w:rPr>
          <w:rFonts w:ascii="Times New Roman" w:hAnsi="Times New Roman"/>
          <w:sz w:val="28"/>
          <w:szCs w:val="28"/>
        </w:rPr>
        <w:t xml:space="preserve">». 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1.3. Основными целями системы нормирования труда в Учреждении являются: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создание условий, необходимых для внедрения рациональных организационных, технологических и трудовых процессов, улучшения организации труда;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обеспечение нормального уровня напряженности (интенсивности) труда при выполнении работ (оказании государственных услуг);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 xml:space="preserve">повышение эффективности обслуживания потребителей государственных услуг. </w:t>
      </w:r>
    </w:p>
    <w:p w:rsidR="00A947BF" w:rsidRPr="00D01B7F" w:rsidRDefault="00A947BF" w:rsidP="00E00E59">
      <w:pPr>
        <w:tabs>
          <w:tab w:val="left" w:pos="0"/>
        </w:tabs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 xml:space="preserve">1.4.  Система нормирования труда в  Учреждении  устанавливается настоящим Положением и определяет: 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применяющиеся в Учреждении нормы труда по видам работ и рабочим местам при выполнении тех или иных видов работ (функций) (далее - нормы труда), а также методы и способы их установления;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порядок и условия введения норм труда применительно к конкретным производственным условиям, рабочему месту;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порядок и условия замены и пересмотра норм труда по мере совершенствования или внедрения новой техники, технологии и проведения организационных либо иных мероприятий, обеспечивающих рост производительности труда, а также в случае использования физически и морально устаревшего оборудования;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меры, направленные на соблюдение установленных норм труда. </w:t>
      </w:r>
    </w:p>
    <w:p w:rsidR="00A947BF" w:rsidRPr="00D01B7F" w:rsidRDefault="00A947BF" w:rsidP="00E00E5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1.5. Основными видами норм труда в Учреждении являются: нормы времени, нормы обслуживания.</w:t>
      </w:r>
    </w:p>
    <w:p w:rsidR="00A947BF" w:rsidRPr="00D01B7F" w:rsidRDefault="00A947BF" w:rsidP="00E00E5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1.6. Система нормирования труда в Учреждении рассматривается, как составная часть системы управления персоналом, является комплексом мероприятий по организации и управлению процессом нормирования труда, включающим в себя: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методы и способы установления норм труда для выполнения процедур и действий в рамках предоставляемых государственных услуг (выполняемых работ);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порядок разработки, апробации, применения, замены и пересмотра норм труда;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создание системы показателей по труду, обеспечивающих наиболее эффективное использование трудовых ресурсов, повышение производительности труда и качества предоставления муниципальных услуг в Учреждении.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1.7. Нормирование труда должно способствовать: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color w:val="000000"/>
          <w:sz w:val="28"/>
          <w:szCs w:val="28"/>
        </w:rPr>
        <w:t>улучшению текущего и перспективного планирования, учета и отчетности;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оптимизации штатной численности;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координации и перераспределению штата внутри Учреждения;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обеспечению нормальной интенсивности и напряженности труда;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адекватной оценке труда и укреплению дисциплины;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мотивации работников к повышению эффективности труда;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поддержанию экономически обоснованных соотношений между ростом объема и качества труда работника Учреждения и заработной платы.</w:t>
      </w:r>
    </w:p>
    <w:p w:rsidR="00A947BF" w:rsidRPr="00D01B7F" w:rsidRDefault="00A947BF" w:rsidP="00E00E5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1.8. Ответственность за состояние нормирования труда в Учреждении несет  директор Учреждения. Организация работы, связанной с нормированием труда, включая проведение организационно-технических мероприятий, улучшение организации труда может осуществляться непосредственно  директором Учреждения либо назначаемым им заместителем Учреждения.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 xml:space="preserve">1.9. Разработка (определение) системы нормирования труда в Учреждении должна осуществляться специалистами, обладающими необходимыми знаниями и умениями в сфере организации и нормирования труда.  </w:t>
      </w:r>
    </w:p>
    <w:p w:rsidR="00A947BF" w:rsidRPr="00E00E59" w:rsidRDefault="00A947BF" w:rsidP="00E00E5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D01B7F">
        <w:rPr>
          <w:rFonts w:ascii="Times New Roman" w:hAnsi="Times New Roman"/>
          <w:b/>
          <w:bCs/>
          <w:sz w:val="28"/>
          <w:szCs w:val="28"/>
        </w:rPr>
        <w:t>2. </w:t>
      </w:r>
      <w:r w:rsidRPr="00D01B7F">
        <w:rPr>
          <w:rFonts w:ascii="Times New Roman" w:hAnsi="Times New Roman"/>
          <w:b/>
          <w:sz w:val="28"/>
          <w:szCs w:val="28"/>
        </w:rPr>
        <w:t>Применяемые в Учреждении нормы труда.</w:t>
      </w:r>
    </w:p>
    <w:p w:rsidR="00A947BF" w:rsidRPr="00D01B7F" w:rsidRDefault="00A947BF" w:rsidP="00E00E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</w:t>
      </w:r>
      <w:r w:rsidRPr="00D01B7F">
        <w:rPr>
          <w:rFonts w:ascii="Times New Roman" w:hAnsi="Times New Roman" w:cs="Times New Roman"/>
          <w:sz w:val="28"/>
          <w:szCs w:val="28"/>
        </w:rPr>
        <w:t xml:space="preserve">2.1. Нормы труда в Учреждении определяются применительно к технологическим (трудовым) процессам и организационно-техническим условиям их выполнения в Учреждении. 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2.2. В Учреждении применяются следующие нормы труда</w:t>
      </w:r>
      <w:r w:rsidRPr="00D01B7F">
        <w:rPr>
          <w:rFonts w:ascii="Times New Roman" w:hAnsi="Times New Roman" w:cs="Times New Roman"/>
          <w:color w:val="000000"/>
          <w:sz w:val="28"/>
          <w:szCs w:val="28"/>
        </w:rPr>
        <w:t xml:space="preserve"> по должностям служащих (профессиям рабочих) различных категорий и групп при выполнении тех или иных видов работ (функций) (общеотраслевые должности, основной персонал, вспомогательный персонал): 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нормы времени (затраты рабочего времени на выполнение единицы работы (функции) или оказание услуги одним или группой работников соответствующей квалификации);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нормы обслуживания (количество объектов (рабочих мест, оборудования, площадей и т.п.), которые работник или группа работников соответствующей квалификации обязаны обслужить в течение единицы рабочего времени);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Учреждение вправе в зависимости от конкретных условий применять нормы численности (установленная численность работников определенного профессионально-квалификационного состава, необходимая для выполнения конкретных производственных, управленческих функций или объемов работ).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2.3. Нормы труда в Учреждении разрабатываются на основе анализа имеющихся типовых (межотраслевых, отраслевых, профессиональных и иных) норм труда, утвержденных федеральными органами исполнительной власти (далее - типовые нормы труда), соотнесения их с фактическими организационно-техническими условиями выполнения технологических (трудовых) процессов в Учреждении с учетом рекомендуемых методик определения нормы численности на основе типовых норм времени и типовых норм обслуживания, определения нормы обслуживания на основе типовых норм времени.</w:t>
      </w:r>
    </w:p>
    <w:p w:rsidR="00A947BF" w:rsidRPr="00D01B7F" w:rsidRDefault="00A947BF" w:rsidP="00E00E5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Для корректировки типовых норм времени могут применяться поправочные коэффициенты, учитывающие отклонение фактических условий оказания услуг от запроектированных в типовых нормах. Корректировка типовых норм времени с применением поправочных коэффициентов осуществляется в порядке, определенном федеральными органами государственной власти  для соответствующих отраслей и с  учетом методики, представленной в Методических рекомендациях по разработке систем нормирования труда в государственных (муниципальных) учреждениях, утвержденных Приказом Минтруда РФ от 30.09.2013 № 504.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 xml:space="preserve">2.4. При отсутствии типовых норм труда по каким-либо видам работ Учреждение устанавливает нормы времени или численности, используя хронометраж рабочего времени и другие методы, </w:t>
      </w:r>
      <w:r w:rsidRPr="00D01B7F">
        <w:rPr>
          <w:rFonts w:ascii="Times New Roman" w:hAnsi="Times New Roman"/>
          <w:sz w:val="28"/>
          <w:szCs w:val="28"/>
        </w:rPr>
        <w:t xml:space="preserve">с учетом рекомендаций </w:t>
      </w:r>
      <w:r>
        <w:rPr>
          <w:rFonts w:ascii="Times New Roman" w:hAnsi="Times New Roman"/>
          <w:sz w:val="28"/>
          <w:szCs w:val="28"/>
        </w:rPr>
        <w:t>администрации Лотошанского сельсовета Краснозерского района Новосибирской области.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2.5. Для определения норм труда проводится: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анализ трудового процесса на основе стандарта оказания государственной услуги (при его наличии), разделение его на части;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выбор оптимального варианта технологии и организации труда, эффективных методов и приемов работы;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проектирование режимов работы оборудования, приемов и методов труда, систем обслуживания рабочих мест, режимов труда и отдыха;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определение норм труда в соответствии с особенностями технологического и трудового процессов, их внедрение и последующая корректировка по мере изменения организационно-технических условий выполнения технологических (трудовых) процессов.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2.6. Нормы труда в Учреждении </w:t>
      </w:r>
      <w:r w:rsidRPr="00C469A0">
        <w:rPr>
          <w:rFonts w:ascii="Times New Roman" w:hAnsi="Times New Roman"/>
          <w:sz w:val="28"/>
          <w:szCs w:val="28"/>
        </w:rPr>
        <w:t>по сроку действия</w:t>
      </w:r>
      <w:r w:rsidRPr="00D01B7F">
        <w:rPr>
          <w:rFonts w:ascii="Times New Roman" w:hAnsi="Times New Roman"/>
          <w:sz w:val="28"/>
          <w:szCs w:val="28"/>
        </w:rPr>
        <w:t xml:space="preserve"> подразделяются на постоянные, временные и разовые.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2.6.1. Постоянные нормы разрабатываются и утверждаются на срок не  более 5 (пяти) лет, по истечении которых проводится анализ для определения целесообразности пересмотра применяющихся норм труда.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По итогам анализа локальным актом руководителя Учреждения утверждается решение о сохранности установленных норм труда или о разработке новых норм труда.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2.6.2. Временные нормы труда устанавливаются на период освоения тех или иных работ при отсутствии утвержденных нормативных материалов для нормирования труда.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color w:val="000000"/>
          <w:sz w:val="28"/>
          <w:szCs w:val="28"/>
        </w:rPr>
        <w:t>Срок действия временных норм не должен превышать трех  месяцев (на часто повторяющихся работах), а при длительном процессе – на  период выполнения необходимых работ, по истечении которого они должны быть заменены постоянными нормами.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color w:val="000000"/>
          <w:sz w:val="28"/>
          <w:szCs w:val="28"/>
        </w:rPr>
        <w:t>Временные нормы времени, численности устанавливаются на основе экспертной оценки специалиста по нормированию труда, которая базируется на систематизированных данных о фактических затратах времени на аналогичные работы за предыдущий период времени. Ответственные за нормирование труда лица несут персональную  ответственность за правильное (обоснованное) установление временных норм труда.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01B7F">
        <w:rPr>
          <w:rFonts w:ascii="Times New Roman" w:hAnsi="Times New Roman"/>
          <w:color w:val="000000"/>
          <w:sz w:val="28"/>
          <w:szCs w:val="28"/>
        </w:rPr>
        <w:t>2.6.3. Разовые нормы устанавливаются на отдельные работы, носящие единичный характер (</w:t>
      </w:r>
      <w:r w:rsidRPr="00C469A0">
        <w:rPr>
          <w:rFonts w:ascii="Times New Roman" w:hAnsi="Times New Roman"/>
          <w:color w:val="000000"/>
          <w:sz w:val="28"/>
          <w:szCs w:val="28"/>
        </w:rPr>
        <w:t>внеплановые, аварийные</w:t>
      </w:r>
      <w:r w:rsidRPr="00D01B7F">
        <w:rPr>
          <w:rFonts w:ascii="Times New Roman" w:hAnsi="Times New Roman"/>
          <w:color w:val="000000"/>
          <w:sz w:val="28"/>
          <w:szCs w:val="28"/>
        </w:rPr>
        <w:t>).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2.6.4. В случае выявления в ходе применения норм труда, что при их  установлении были неправильно учтены организационно-технические условия выполнения технологических (трудовых) процессов или допущены неточности в применении нормативных материалов либо в проведении расчетов, такие нормы труда признаются ошибочными и подлежат пересмотру в установленном настоящим Положением порядке.</w:t>
      </w:r>
    </w:p>
    <w:p w:rsidR="00A947BF" w:rsidRPr="00D01B7F" w:rsidRDefault="00A947BF" w:rsidP="00E00E59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B7F">
        <w:rPr>
          <w:rFonts w:ascii="Times New Roman" w:hAnsi="Times New Roman"/>
          <w:b/>
          <w:bCs/>
          <w:sz w:val="28"/>
          <w:szCs w:val="28"/>
        </w:rPr>
        <w:t>3. Методы и способы установления норм труда по отдельным должностям (профессиям рабочих), видам работ (функциям), по которым отсутствуют типовые нормы труда</w:t>
      </w:r>
    </w:p>
    <w:p w:rsidR="00A947BF" w:rsidRPr="00E00E59" w:rsidRDefault="00A947BF" w:rsidP="00E00E5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D01B7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D01B7F">
        <w:rPr>
          <w:rFonts w:ascii="Times New Roman" w:hAnsi="Times New Roman"/>
          <w:sz w:val="28"/>
          <w:szCs w:val="28"/>
        </w:rPr>
        <w:t>3.1. Нормы затрат труда в Учреждении могут быть установлены следующими методами: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аналитическим;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суммарным;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хронометражных наблюдений;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фотографией рабочего времени.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3.2.  При аналитическом методе осуществляется детальный анализ и проектирование оптимального трудового процесса, позволяющий определить обоснованные нормы, внедрение которых способствует повышению производительности труда и эффективности использования трудовых ресурсов.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3.3. При суммарном методе фиксируются фактические затраты труда, на основе статистических отчетов о выработке, затратах времени на выполнение работы за предшествующий период. 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3.4. При методе хронометражных наблюдений осуществляется изучение временных затрат путем замеров и фиксаций продолжительности административных процедур и действий, подлежащих выполнению в рамках предоставляемых государственных услуг.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3.5. При методе фотографий рабочего времени происходит изучение затрат рабочего времени путем наблюдения и измерения всех без исключения затрат труда на протяжении полного рабочего дня или определенной его части. 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3.6.  Наряду с методами хронометражных наблюдений и фотографий рабочего времени, для определения затрат рабочего времени на основании существующих форм отчетности проводится анализ статистических (количественных) данных, характеризующих результаты деятельности конкретных работников Учреждения по исполнению ими в соответствии с должностными обязанностями административных процедур и действий.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3.7. Нормы, разрабатываемые на основе аналитического метода, являются обоснованными, а нормы, установленные суммарным методом, - опытно статистическими.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3.8. Разработка обоснованных нормативных материалов осуществляется одним из способов аналитического метода: аналитически-исследовательским или аналитически-расчётным. 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3.9. При аналитически-исследовательском способе нормирования необходимые затраты рабочего времени по каждому элементу нормируемой операции определяют на основе анализа данных, полученных в результате непосредственного наблюдения за выполнением этой операции на рабочем месте, на котором организация труда соответствует принятым условиям. 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3.10. При аналитически - расчётном способе затраты труда на нормируемую работу определяют по нормативам труда на отдельные элементы, разработанные ранее на основе исследований, или расчётом, исходя из принятых режимов оптимальной работы технологического оборудования. </w:t>
      </w:r>
    </w:p>
    <w:p w:rsidR="00A947BF" w:rsidRPr="00D01B7F" w:rsidRDefault="00A947BF" w:rsidP="00E00E59">
      <w:pPr>
        <w:keepNext/>
        <w:keepLines/>
        <w:spacing w:line="240" w:lineRule="auto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D01B7F">
        <w:rPr>
          <w:rFonts w:ascii="Times New Roman" w:hAnsi="Times New Roman"/>
          <w:b/>
          <w:bCs/>
          <w:color w:val="000000"/>
          <w:sz w:val="28"/>
          <w:szCs w:val="28"/>
        </w:rPr>
        <w:t>4. Порядок внедрения норм труда в Учреждении.</w:t>
      </w:r>
    </w:p>
    <w:p w:rsidR="00A947BF" w:rsidRPr="00E00E59" w:rsidRDefault="00A947BF" w:rsidP="00E00E59">
      <w:pPr>
        <w:tabs>
          <w:tab w:val="left" w:pos="1158"/>
        </w:tabs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</w:t>
      </w:r>
      <w:r w:rsidRPr="00D01B7F">
        <w:rPr>
          <w:rFonts w:ascii="Times New Roman" w:hAnsi="Times New Roman"/>
          <w:color w:val="000000"/>
          <w:sz w:val="28"/>
          <w:szCs w:val="28"/>
        </w:rPr>
        <w:t>4.1. Для обеспечения эффективного внедрения и освоения норм труда в Учреждении проводятся следующие мероприятия: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</w:t>
      </w:r>
      <w:r w:rsidRPr="00D01B7F">
        <w:rPr>
          <w:rFonts w:ascii="Times New Roman" w:hAnsi="Times New Roman"/>
          <w:color w:val="000000"/>
          <w:sz w:val="28"/>
          <w:szCs w:val="28"/>
        </w:rPr>
        <w:t xml:space="preserve">проверка  организационно - технической подготовленности рабочих мест к работе по новым нормам (насколько организационно - технические условия выполнения </w:t>
      </w:r>
      <w:r w:rsidRPr="00D01B7F">
        <w:rPr>
          <w:rFonts w:ascii="Times New Roman" w:hAnsi="Times New Roman"/>
          <w:sz w:val="28"/>
          <w:szCs w:val="28"/>
        </w:rPr>
        <w:t>работ соответствуют условиям, предусмотренным новыми нормативными материалами);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разработка и реализация организационно - технических мероприятий по устранению выяв</w:t>
      </w:r>
      <w:r w:rsidRPr="00D01B7F">
        <w:rPr>
          <w:rFonts w:ascii="Times New Roman" w:hAnsi="Times New Roman"/>
          <w:sz w:val="28"/>
          <w:szCs w:val="28"/>
        </w:rPr>
        <w:softHyphen/>
        <w:t>ленных недостатков в организации труда, а также по улучшению условий труда;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</w:t>
      </w:r>
      <w:r w:rsidRPr="00D01B7F">
        <w:rPr>
          <w:rFonts w:ascii="Times New Roman" w:hAnsi="Times New Roman"/>
          <w:sz w:val="28"/>
          <w:szCs w:val="28"/>
        </w:rPr>
        <w:t>ознакомление  с новыми нормами времени всех работающих, которые будут работать по ним.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4.2. Работники извещаются о внедрении новых норм труда не позднее, чем за два месяца до их введения в действие. Об установлении временных и разовых норм работники должны быть извещены до начала введения этих норм.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В аналогичный срок времени работники извещаются о пересмотре ошибочных норм труда.  С учетом мнения представительного органа работников о снижении ошибочных норм труда работники могут быть уведомлены в более короткий срок.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4.3. Форма извещения о внедрении новых норм труда определяется Учреждением самостоятельно. </w:t>
      </w:r>
      <w:r>
        <w:rPr>
          <w:rFonts w:ascii="Times New Roman" w:hAnsi="Times New Roman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При этом рекомендуется указать ранее действовавшие нормы труда, новые нормы труда, факторы, послужившие основанием введения новых норм труда или их корректировки.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 xml:space="preserve">4.4. В связи с тем, что в Учреждении установлены работникам </w:t>
      </w:r>
      <w:r w:rsidRPr="00D01B7F">
        <w:rPr>
          <w:rFonts w:ascii="Times New Roman" w:hAnsi="Times New Roman"/>
          <w:b/>
          <w:sz w:val="28"/>
          <w:szCs w:val="28"/>
        </w:rPr>
        <w:t xml:space="preserve">нормы времени на выполнение работ (оказание услуг) </w:t>
      </w:r>
      <w:r w:rsidRPr="00D01B7F">
        <w:rPr>
          <w:rFonts w:ascii="Times New Roman" w:hAnsi="Times New Roman"/>
          <w:b/>
          <w:sz w:val="28"/>
          <w:szCs w:val="28"/>
          <w:u w:val="single"/>
        </w:rPr>
        <w:t>или нормы обслуживания</w:t>
      </w:r>
      <w:r w:rsidRPr="00D01B7F">
        <w:rPr>
          <w:rFonts w:ascii="Times New Roman" w:hAnsi="Times New Roman"/>
          <w:b/>
          <w:sz w:val="28"/>
          <w:szCs w:val="28"/>
        </w:rPr>
        <w:t xml:space="preserve">, в трудовом договоре  с работником указывается, что их выполнение осуществляется в пределах установленной ему продолжительности рабочего времени. 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4.5. Ознакомление с новыми нормами осуществляется путем проведения массовой разъяснительной работы, инструктажа работников, а в необходимых случаях и обучением их работе в новых организационно-технических условиях.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4.6. Если при проведении указанной подготовительной работы выяснится, что в Учреждении существующие организационно-технические  условия более совершенны, чем условия, предусмотренные в новых нормах или нормативах, и действующие местные нормы на соответствующие работы более прогрессивны, чем новые нормы, то новые нормы или нормативы не внедряются.</w:t>
      </w:r>
    </w:p>
    <w:p w:rsidR="00A947BF" w:rsidRPr="00D01B7F" w:rsidRDefault="00A947BF" w:rsidP="00E00E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D01B7F">
        <w:rPr>
          <w:rFonts w:ascii="Times New Roman" w:hAnsi="Times New Roman"/>
          <w:b/>
          <w:sz w:val="28"/>
          <w:szCs w:val="28"/>
        </w:rPr>
        <w:t>5. Замена и пересмотр норм труда в Учреждении.</w:t>
      </w:r>
    </w:p>
    <w:p w:rsidR="00A947BF" w:rsidRPr="00D01B7F" w:rsidRDefault="00A947BF" w:rsidP="00E00E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1B7F">
        <w:rPr>
          <w:rFonts w:ascii="Times New Roman" w:hAnsi="Times New Roman"/>
          <w:sz w:val="28"/>
          <w:szCs w:val="28"/>
        </w:rPr>
        <w:t xml:space="preserve">5.1. Замена и пересмотр норм труда производится в целях повышения эффективности использования трудового потенциала работников, а так же в случае применения устаревших норм и ошибочно установленных норм. 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5.2. Замена и пересмотр норм труда оформляются локальными нормативными актами Учреждения, утверждаемыми  директором Учреждения с учетом мнения представительного органа работников.</w:t>
      </w:r>
    </w:p>
    <w:p w:rsidR="00A947BF" w:rsidRPr="00E00E59" w:rsidRDefault="00A947BF" w:rsidP="00E00E59">
      <w:pPr>
        <w:shd w:val="clear" w:color="auto" w:fill="FFFFFF"/>
        <w:spacing w:line="240" w:lineRule="auto"/>
        <w:ind w:firstLine="709"/>
        <w:textAlignment w:val="top"/>
        <w:rPr>
          <w:rFonts w:ascii="Times New Roman" w:hAnsi="Times New Roman"/>
          <w:sz w:val="28"/>
          <w:szCs w:val="28"/>
        </w:rPr>
      </w:pPr>
      <w:r w:rsidRPr="00E00E59">
        <w:rPr>
          <w:rFonts w:ascii="Times New Roman" w:hAnsi="Times New Roman"/>
          <w:sz w:val="28"/>
          <w:szCs w:val="28"/>
        </w:rPr>
        <w:t xml:space="preserve">5.3. Для определения целесообразности пересмотра применяющихся норм труда в Учреждении не реже чем раз в пять лет проводится анализ действующих норм труда на их соответствие уровню техники, технологии, организации труда. </w:t>
      </w:r>
      <w:r w:rsidRPr="00E00E59">
        <w:rPr>
          <w:rFonts w:ascii="Times New Roman" w:hAnsi="Times New Roman"/>
          <w:sz w:val="28"/>
          <w:szCs w:val="28"/>
        </w:rPr>
        <w:br/>
        <w:t xml:space="preserve">              По итогам анализа может быть принято решение о сохранении установленных норм труда или о разработке новых норм труда. До введения новых норм труда продолжают применяться ранее установленные нормы.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5.4. Нормы труда могут быть пересмотрены по мере совершенствования или внедрения новой техники, технологии и проведения организационных либо иных мероприятий, обеспечивающих рост производительности труда, а также в случае использования физически и морально устаревшего оборудования.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5.5. Перевыполнение норм труда отдельными работниками, в том числе за счет высокого уровня личных профессиональных качеств, применения по их инициативе новых приемов труда и совершенствования рабочих мест не может рассматриваться в качестве основания для пересмотра установленных в учреждении норм труда.</w:t>
      </w:r>
    </w:p>
    <w:p w:rsidR="00A947BF" w:rsidRPr="00D01B7F" w:rsidRDefault="00A947BF" w:rsidP="00E00E5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1B7F">
        <w:rPr>
          <w:rFonts w:ascii="Times New Roman" w:hAnsi="Times New Roman" w:cs="Times New Roman"/>
          <w:sz w:val="28"/>
          <w:szCs w:val="28"/>
        </w:rPr>
        <w:t>5.6. Пересмотр ошибочных норм труда осуществляется по мере их выявления с учетом мнения представительного органа работников.</w:t>
      </w:r>
    </w:p>
    <w:p w:rsidR="00A947BF" w:rsidRDefault="00A947BF" w:rsidP="00E00E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947BF" w:rsidRPr="00D01B7F" w:rsidRDefault="00A947BF" w:rsidP="00E00E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01B7F">
        <w:rPr>
          <w:rFonts w:ascii="Times New Roman" w:hAnsi="Times New Roman"/>
          <w:b/>
          <w:sz w:val="28"/>
          <w:szCs w:val="28"/>
        </w:rPr>
        <w:t>6. Меры, направленные на соблюдение установленных норм труда</w:t>
      </w:r>
    </w:p>
    <w:p w:rsidR="00A947BF" w:rsidRPr="00D01B7F" w:rsidRDefault="00A947BF" w:rsidP="00E00E5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D01B7F">
        <w:rPr>
          <w:rFonts w:ascii="Times New Roman" w:hAnsi="Times New Roman"/>
          <w:sz w:val="28"/>
          <w:szCs w:val="28"/>
        </w:rPr>
        <w:t>6.1.  Учреждение осуществляет меры, направленные на соблюдение установленных норм труда, включая обеспечение нормальных условий для выполнения работниками норм труда. К таким условиям, в частности, относятся:</w:t>
      </w:r>
      <w:r>
        <w:rPr>
          <w:rFonts w:ascii="Times New Roman" w:hAnsi="Times New Roman"/>
          <w:sz w:val="28"/>
          <w:szCs w:val="28"/>
        </w:rPr>
        <w:br/>
        <w:t xml:space="preserve">           </w:t>
      </w:r>
      <w:r w:rsidRPr="00D01B7F">
        <w:rPr>
          <w:rFonts w:ascii="Times New Roman" w:hAnsi="Times New Roman"/>
          <w:sz w:val="28"/>
          <w:szCs w:val="28"/>
        </w:rPr>
        <w:t>исправное состояние помещений, сооружений, машин, технологической оснастки и оборудования;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своевременное обеспечение технической и иной необходимой для работы документацией;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надлежащее качество материалов, инструментов, иных средств и предметов, необходимых для выполнения работы, их своевременное предоставление работнику;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условия труда, соответствующие требованиям охраны труда и безопасности производства;</w:t>
      </w:r>
      <w:r>
        <w:rPr>
          <w:rFonts w:ascii="Times New Roman" w:hAnsi="Times New Roman"/>
          <w:sz w:val="28"/>
          <w:szCs w:val="28"/>
        </w:rPr>
        <w:br/>
        <w:t xml:space="preserve">         </w:t>
      </w:r>
      <w:r w:rsidRPr="00D01B7F">
        <w:rPr>
          <w:rFonts w:ascii="Times New Roman" w:hAnsi="Times New Roman"/>
          <w:sz w:val="28"/>
          <w:szCs w:val="28"/>
        </w:rPr>
        <w:t>периодическое обучение работников с целью приобретения теоретических и практических знаний в сфере нормирования труда;</w:t>
      </w:r>
      <w:r>
        <w:rPr>
          <w:rFonts w:ascii="Times New Roman" w:hAnsi="Times New Roman"/>
          <w:sz w:val="28"/>
          <w:szCs w:val="28"/>
        </w:rPr>
        <w:br/>
        <w:t xml:space="preserve">         </w:t>
      </w:r>
      <w:r w:rsidRPr="00D01B7F">
        <w:rPr>
          <w:rFonts w:ascii="Times New Roman" w:hAnsi="Times New Roman"/>
          <w:sz w:val="28"/>
          <w:szCs w:val="28"/>
        </w:rPr>
        <w:t>своевременная оценка соответствия норм труда достигнутому в Учреждении уровню организации труда;</w:t>
      </w:r>
    </w:p>
    <w:p w:rsidR="00A947BF" w:rsidRPr="00D01B7F" w:rsidRDefault="00A947BF" w:rsidP="00E00E59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периодическое проведение проверок действующих норм труда для подтверждения их прогрессивности и обоснованности;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01B7F">
        <w:rPr>
          <w:rFonts w:ascii="Times New Roman" w:hAnsi="Times New Roman"/>
          <w:sz w:val="28"/>
          <w:szCs w:val="28"/>
        </w:rPr>
        <w:t>осуществление своевременной замены и пересмотра норм труда, в случае если нормы труда являются ошибочно установленными, устаревшими.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B7F">
        <w:rPr>
          <w:rFonts w:ascii="Times New Roman" w:hAnsi="Times New Roman"/>
          <w:b/>
          <w:sz w:val="28"/>
          <w:szCs w:val="28"/>
        </w:rPr>
        <w:t>7. Применяемые в  Учреждении нормативные  документы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01B7F">
        <w:rPr>
          <w:rFonts w:ascii="Times New Roman" w:hAnsi="Times New Roman"/>
          <w:b/>
          <w:sz w:val="28"/>
          <w:szCs w:val="28"/>
        </w:rPr>
        <w:t>и нормы труда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D01B7F">
        <w:rPr>
          <w:rFonts w:ascii="Times New Roman" w:hAnsi="Times New Roman"/>
          <w:sz w:val="28"/>
          <w:szCs w:val="28"/>
        </w:rPr>
        <w:t>7.1. В Учреждении на день утверждения настоящего Положения применяются: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7.1.1.  Нормы труда – нормы времени как продолжительность рабочего времени работника согласно статьям 91 – 94, 96 Трудового кодекса Российской Федерации.</w:t>
      </w:r>
    </w:p>
    <w:p w:rsidR="00A947BF" w:rsidRPr="00D01B7F" w:rsidRDefault="00A947BF" w:rsidP="00E00E59">
      <w:pPr>
        <w:tabs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B7F">
        <w:rPr>
          <w:rFonts w:ascii="Times New Roman" w:hAnsi="Times New Roman"/>
          <w:sz w:val="28"/>
          <w:szCs w:val="28"/>
        </w:rPr>
        <w:t>7.2. Нормы обслуживания  (количество объектов, рабочих мест, оборудования, площадей и т.п.), которые работник или группа работников соответствующей квалификации обязаны обслужить в течение единицы рабочего времени)</w:t>
      </w:r>
      <w:r>
        <w:rPr>
          <w:rFonts w:ascii="Times New Roman" w:hAnsi="Times New Roman"/>
          <w:sz w:val="28"/>
          <w:szCs w:val="28"/>
        </w:rPr>
        <w:t>.</w:t>
      </w:r>
    </w:p>
    <w:p w:rsidR="00A947BF" w:rsidRDefault="00A947BF" w:rsidP="006167B4"/>
    <w:p w:rsidR="00A947BF" w:rsidRDefault="00A947BF" w:rsidP="006167B4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947BF" w:rsidRDefault="00A947BF" w:rsidP="006167B4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947BF" w:rsidRPr="00F82706" w:rsidRDefault="00A947BF" w:rsidP="006167B4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F8270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F82706">
        <w:rPr>
          <w:rFonts w:ascii="Times New Roman" w:hAnsi="Times New Roman"/>
          <w:sz w:val="28"/>
          <w:szCs w:val="28"/>
        </w:rPr>
        <w:br/>
      </w:r>
    </w:p>
    <w:p w:rsidR="00A947BF" w:rsidRPr="00F82706" w:rsidRDefault="00A947BF" w:rsidP="006167B4">
      <w:pPr>
        <w:rPr>
          <w:rFonts w:ascii="Times New Roman" w:hAnsi="Times New Roman"/>
          <w:sz w:val="28"/>
          <w:szCs w:val="28"/>
        </w:rPr>
      </w:pPr>
    </w:p>
    <w:sectPr w:rsidR="00A947BF" w:rsidRPr="00F82706" w:rsidSect="0003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CBF"/>
    <w:rsid w:val="000320C8"/>
    <w:rsid w:val="002A18D8"/>
    <w:rsid w:val="002C14DA"/>
    <w:rsid w:val="00326473"/>
    <w:rsid w:val="003A3BA1"/>
    <w:rsid w:val="00511708"/>
    <w:rsid w:val="00607C12"/>
    <w:rsid w:val="006167B4"/>
    <w:rsid w:val="006E71F3"/>
    <w:rsid w:val="00947FBA"/>
    <w:rsid w:val="009E51A0"/>
    <w:rsid w:val="00A43E34"/>
    <w:rsid w:val="00A947BF"/>
    <w:rsid w:val="00C469A0"/>
    <w:rsid w:val="00CD76BE"/>
    <w:rsid w:val="00D01B7F"/>
    <w:rsid w:val="00DA30C3"/>
    <w:rsid w:val="00E00E59"/>
    <w:rsid w:val="00E25563"/>
    <w:rsid w:val="00EA7A61"/>
    <w:rsid w:val="00F62CBF"/>
    <w:rsid w:val="00F82706"/>
    <w:rsid w:val="00FF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0C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62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F62CB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CB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62CB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F62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F62CBF"/>
    <w:rPr>
      <w:rFonts w:ascii="Courier New" w:hAnsi="Courier New" w:cs="Courier New"/>
      <w:sz w:val="20"/>
      <w:szCs w:val="20"/>
      <w:lang w:eastAsia="ru-RU"/>
    </w:rPr>
  </w:style>
  <w:style w:type="paragraph" w:customStyle="1" w:styleId="stjus">
    <w:name w:val="stjus"/>
    <w:basedOn w:val="Normal"/>
    <w:uiPriority w:val="99"/>
    <w:rsid w:val="00F62C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01B7F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0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240</TotalTime>
  <Pages>10</Pages>
  <Words>3058</Words>
  <Characters>17435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Лотошанский КДЦ</cp:lastModifiedBy>
  <cp:revision>6</cp:revision>
  <cp:lastPrinted>2016-04-10T05:32:00Z</cp:lastPrinted>
  <dcterms:created xsi:type="dcterms:W3CDTF">2016-04-09T03:58:00Z</dcterms:created>
  <dcterms:modified xsi:type="dcterms:W3CDTF">2016-05-27T03:50:00Z</dcterms:modified>
</cp:coreProperties>
</file>